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0E5F8" w14:textId="77777777" w:rsidR="00BB306A" w:rsidRDefault="00BB306A" w:rsidP="00BB306A">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9A2741" w:rsidRPr="009A2741">
        <w:rPr>
          <w:b/>
          <w:i/>
          <w:noProof/>
          <w:sz w:val="28"/>
        </w:rPr>
        <w:t>S5-240496</w:t>
      </w:r>
    </w:p>
    <w:p w14:paraId="79F3001B" w14:textId="77777777" w:rsidR="00BB306A" w:rsidRPr="00DA53A0" w:rsidRDefault="00BB306A" w:rsidP="00BB306A">
      <w:pPr>
        <w:pStyle w:val="Header"/>
        <w:rPr>
          <w:sz w:val="22"/>
          <w:szCs w:val="22"/>
        </w:rPr>
      </w:pPr>
      <w:r>
        <w:rPr>
          <w:sz w:val="24"/>
        </w:rPr>
        <w:t>Sevilla, Spain, 29 January - 02 February 2024</w:t>
      </w:r>
    </w:p>
    <w:p w14:paraId="7A5801AB"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D44F2B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3E1E6A">
        <w:rPr>
          <w:rFonts w:ascii="Arial" w:hAnsi="Arial"/>
          <w:b/>
          <w:lang w:val="en-US"/>
        </w:rPr>
        <w:tab/>
        <w:t>Ericsson</w:t>
      </w:r>
      <w:r w:rsidR="006B53E4">
        <w:rPr>
          <w:rFonts w:ascii="Arial" w:hAnsi="Arial"/>
          <w:b/>
          <w:lang w:val="en-US"/>
        </w:rPr>
        <w:t>, Deutsche Telekom</w:t>
      </w:r>
      <w:r>
        <w:rPr>
          <w:rFonts w:ascii="Arial" w:hAnsi="Arial"/>
          <w:b/>
          <w:lang w:val="en-US"/>
        </w:rPr>
        <w:tab/>
      </w:r>
    </w:p>
    <w:p w14:paraId="791EFD4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1E6A">
        <w:rPr>
          <w:rFonts w:ascii="Arial" w:hAnsi="Arial" w:cs="Arial"/>
          <w:b/>
        </w:rPr>
        <w:t>Discussion paper on network slice and intent</w:t>
      </w:r>
    </w:p>
    <w:p w14:paraId="34E6DD7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7C9F35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1E6A">
        <w:rPr>
          <w:rFonts w:ascii="Arial" w:hAnsi="Arial"/>
          <w:b/>
        </w:rPr>
        <w:t>6.19.3</w:t>
      </w:r>
    </w:p>
    <w:p w14:paraId="39885E44" w14:textId="77777777" w:rsidR="00C022E3" w:rsidRDefault="00C022E3">
      <w:pPr>
        <w:pStyle w:val="Heading1"/>
      </w:pPr>
      <w:r>
        <w:t>1</w:t>
      </w:r>
      <w:r>
        <w:tab/>
        <w:t>Decision/action requested</w:t>
      </w:r>
    </w:p>
    <w:p w14:paraId="3F95298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In this box give a very clear / short /concise statement of what is wanted.</w:t>
      </w:r>
    </w:p>
    <w:p w14:paraId="5865E253" w14:textId="77777777" w:rsidR="00C022E3" w:rsidRDefault="00C022E3">
      <w:pPr>
        <w:pStyle w:val="Heading1"/>
      </w:pPr>
      <w:r>
        <w:t>2</w:t>
      </w:r>
      <w:r>
        <w:tab/>
        <w:t>References</w:t>
      </w:r>
    </w:p>
    <w:p w14:paraId="57A86749" w14:textId="77777777" w:rsidR="00C022E3" w:rsidRPr="00421CD9" w:rsidRDefault="00C022E3">
      <w:pPr>
        <w:pStyle w:val="Reference"/>
      </w:pPr>
      <w:r w:rsidRPr="00421CD9">
        <w:t>[1]</w:t>
      </w:r>
      <w:r w:rsidRPr="00421CD9">
        <w:tab/>
      </w:r>
      <w:hyperlink r:id="rId7" w:history="1">
        <w:r w:rsidR="00EA4951" w:rsidRPr="00421CD9">
          <w:rPr>
            <w:rStyle w:val="Hyperlink"/>
            <w:color w:val="auto"/>
          </w:rPr>
          <w:t xml:space="preserve">WI </w:t>
        </w:r>
        <w:r w:rsidR="00EA4951" w:rsidRPr="00421CD9">
          <w:rPr>
            <w:rStyle w:val="Hyperlink"/>
            <w:color w:val="auto"/>
          </w:rPr>
          <w:t>#</w:t>
        </w:r>
        <w:r w:rsidR="00EA4951" w:rsidRPr="00421CD9">
          <w:rPr>
            <w:rStyle w:val="Hyperlink"/>
            <w:color w:val="auto"/>
          </w:rPr>
          <w:t>1020008</w:t>
        </w:r>
      </w:hyperlink>
      <w:r w:rsidR="00EA4951" w:rsidRPr="00421CD9">
        <w:t xml:space="preserve"> for Study on intent driven management services for mobile network phase 3</w:t>
      </w:r>
    </w:p>
    <w:p w14:paraId="728F5341" w14:textId="77777777" w:rsidR="00C022E3" w:rsidRPr="00421CD9" w:rsidRDefault="00C022E3">
      <w:pPr>
        <w:pStyle w:val="Reference"/>
      </w:pPr>
      <w:r w:rsidRPr="00421CD9">
        <w:t>[2]</w:t>
      </w:r>
      <w:r w:rsidRPr="00421CD9">
        <w:tab/>
        <w:t xml:space="preserve">3GPP </w:t>
      </w:r>
      <w:hyperlink r:id="rId8" w:history="1">
        <w:r w:rsidRPr="00421CD9">
          <w:rPr>
            <w:rStyle w:val="Hyperlink"/>
            <w:color w:val="auto"/>
          </w:rPr>
          <w:t>T</w:t>
        </w:r>
        <w:r w:rsidR="00EA4951" w:rsidRPr="00421CD9">
          <w:rPr>
            <w:rStyle w:val="Hyperlink"/>
            <w:color w:val="auto"/>
          </w:rPr>
          <w:t xml:space="preserve">R </w:t>
        </w:r>
        <w:r w:rsidR="00EA4951" w:rsidRPr="00421CD9">
          <w:rPr>
            <w:rStyle w:val="Hyperlink"/>
            <w:color w:val="auto"/>
          </w:rPr>
          <w:t>2</w:t>
        </w:r>
        <w:r w:rsidR="00EA4951" w:rsidRPr="00421CD9">
          <w:rPr>
            <w:rStyle w:val="Hyperlink"/>
            <w:color w:val="auto"/>
          </w:rPr>
          <w:t>8.836</w:t>
        </w:r>
      </w:hyperlink>
      <w:r w:rsidR="00EA4951" w:rsidRPr="00421CD9">
        <w:t xml:space="preserve"> Study on intent-driven management for network slicing </w:t>
      </w:r>
      <w:r w:rsidRPr="00421CD9">
        <w:t>.</w:t>
      </w:r>
    </w:p>
    <w:p w14:paraId="7F79C87D" w14:textId="77777777" w:rsidR="00EA4951" w:rsidRPr="00421CD9" w:rsidRDefault="00EA4951">
      <w:pPr>
        <w:pStyle w:val="Reference"/>
      </w:pPr>
      <w:r w:rsidRPr="00421CD9">
        <w:t>[3]</w:t>
      </w:r>
      <w:r w:rsidRPr="00421CD9">
        <w:tab/>
        <w:t xml:space="preserve">3GPP </w:t>
      </w:r>
      <w:hyperlink r:id="rId9" w:history="1">
        <w:r w:rsidRPr="00421CD9">
          <w:rPr>
            <w:rStyle w:val="Hyperlink"/>
            <w:color w:val="auto"/>
          </w:rPr>
          <w:t>TS 28.312</w:t>
        </w:r>
      </w:hyperlink>
      <w:r w:rsidRPr="00421CD9">
        <w:t xml:space="preserve"> Management and orchestration; Intent driven management services for mobile networks</w:t>
      </w:r>
    </w:p>
    <w:p w14:paraId="7E0D688E" w14:textId="77777777" w:rsidR="001C21D4" w:rsidRPr="00421CD9" w:rsidRDefault="001C21D4">
      <w:pPr>
        <w:pStyle w:val="Reference"/>
      </w:pPr>
      <w:r w:rsidRPr="00421CD9">
        <w:t>[4]</w:t>
      </w:r>
      <w:r w:rsidRPr="00421CD9">
        <w:tab/>
        <w:t xml:space="preserve">3GPP </w:t>
      </w:r>
      <w:hyperlink r:id="rId10" w:history="1">
        <w:r w:rsidRPr="00421CD9">
          <w:rPr>
            <w:rStyle w:val="Hyperlink"/>
            <w:color w:val="auto"/>
          </w:rPr>
          <w:t>TS 28.531</w:t>
        </w:r>
      </w:hyperlink>
      <w:r w:rsidRPr="00421CD9">
        <w:t xml:space="preserve"> Management and orchestration; Provisioning</w:t>
      </w:r>
    </w:p>
    <w:p w14:paraId="6371073F" w14:textId="77777777" w:rsidR="00421CD9" w:rsidRPr="00421CD9" w:rsidRDefault="00421CD9">
      <w:pPr>
        <w:pStyle w:val="Reference"/>
      </w:pPr>
      <w:r w:rsidRPr="00421CD9">
        <w:t>[5]</w:t>
      </w:r>
      <w:r w:rsidRPr="00421CD9">
        <w:tab/>
        <w:t xml:space="preserve">3GPP </w:t>
      </w:r>
      <w:hyperlink r:id="rId11" w:history="1">
        <w:r w:rsidRPr="00421CD9">
          <w:rPr>
            <w:rStyle w:val="Hyperlink"/>
            <w:color w:val="auto"/>
          </w:rPr>
          <w:t>TS 28.532</w:t>
        </w:r>
      </w:hyperlink>
      <w:r w:rsidRPr="00421CD9">
        <w:t xml:space="preserve"> Management and orchestration; Generic management services</w:t>
      </w:r>
    </w:p>
    <w:p w14:paraId="022FD8E0" w14:textId="77777777" w:rsidR="00C022E3" w:rsidRDefault="00C022E3">
      <w:pPr>
        <w:pStyle w:val="Heading1"/>
      </w:pPr>
      <w:r>
        <w:t>3</w:t>
      </w:r>
      <w:r>
        <w:tab/>
        <w:t>Rationale</w:t>
      </w:r>
    </w:p>
    <w:p w14:paraId="009FCCD1" w14:textId="77777777" w:rsidR="001C21D4" w:rsidRDefault="001C21D4">
      <w:pPr>
        <w:rPr>
          <w:iCs/>
        </w:rPr>
      </w:pPr>
      <w:r>
        <w:rPr>
          <w:iCs/>
        </w:rPr>
        <w:t xml:space="preserve">A network slice solution (producer) based on TS 28.531 [4] </w:t>
      </w:r>
      <w:r w:rsidR="00421CD9">
        <w:rPr>
          <w:iCs/>
        </w:rPr>
        <w:t xml:space="preserve">and 28.532 [5] </w:t>
      </w:r>
      <w:r>
        <w:rPr>
          <w:iCs/>
        </w:rPr>
        <w:t xml:space="preserve">may </w:t>
      </w:r>
      <w:r w:rsidR="003A481B">
        <w:rPr>
          <w:iCs/>
        </w:rPr>
        <w:t>provide</w:t>
      </w:r>
      <w:r>
        <w:rPr>
          <w:iCs/>
        </w:rPr>
        <w:t xml:space="preserve"> the following capabilities to satisfy the input (service profile / slice profile) from a consumer</w:t>
      </w:r>
      <w:r w:rsidR="003A481B">
        <w:rPr>
          <w:iCs/>
        </w:rPr>
        <w:t>:</w:t>
      </w:r>
    </w:p>
    <w:p w14:paraId="0D810D54" w14:textId="77777777" w:rsidR="001C21D4" w:rsidRPr="00A20E65" w:rsidRDefault="001C21D4" w:rsidP="001C21D4">
      <w:pPr>
        <w:pStyle w:val="List"/>
      </w:pPr>
      <w:r>
        <w:t xml:space="preserve">- </w:t>
      </w:r>
      <w:r w:rsidR="003A481B">
        <w:t>Request f</w:t>
      </w:r>
      <w:r w:rsidRPr="00A20E65">
        <w:t xml:space="preserve">easibility check </w:t>
      </w:r>
      <w:r>
        <w:t>for a NetworkSlice/NetworkSliceSubnet</w:t>
      </w:r>
    </w:p>
    <w:p w14:paraId="2AE8F7BF" w14:textId="77777777" w:rsidR="001C21D4" w:rsidRDefault="001C21D4" w:rsidP="001C21D4">
      <w:pPr>
        <w:pStyle w:val="List"/>
      </w:pPr>
      <w:r>
        <w:t xml:space="preserve">- </w:t>
      </w:r>
      <w:r w:rsidRPr="00A20E65">
        <w:t>Resource reservation</w:t>
      </w:r>
      <w:r>
        <w:t xml:space="preserve"> for a NetworkSlice/NetworkSliceSubnet</w:t>
      </w:r>
    </w:p>
    <w:p w14:paraId="467535DB" w14:textId="77777777" w:rsidR="00A20E65" w:rsidRPr="00A20E65" w:rsidRDefault="001C21D4" w:rsidP="001C21D4">
      <w:pPr>
        <w:pStyle w:val="List"/>
      </w:pPr>
      <w:r>
        <w:t xml:space="preserve">- </w:t>
      </w:r>
      <w:r w:rsidR="00A20E65" w:rsidRPr="00A20E65">
        <w:t>Allocat</w:t>
      </w:r>
      <w:r w:rsidR="003A481B">
        <w:t xml:space="preserve">ion of </w:t>
      </w:r>
      <w:r w:rsidR="00A20E65" w:rsidRPr="00A20E65">
        <w:t>a NetworkSlice/NetworkSliceSubnet</w:t>
      </w:r>
    </w:p>
    <w:p w14:paraId="199FEBF3" w14:textId="77777777" w:rsidR="00A20E65" w:rsidRPr="00A20E65" w:rsidRDefault="001C21D4" w:rsidP="001C21D4">
      <w:pPr>
        <w:pStyle w:val="List"/>
      </w:pPr>
      <w:r>
        <w:t xml:space="preserve">- </w:t>
      </w:r>
      <w:r w:rsidR="00A20E65" w:rsidRPr="00A20E65">
        <w:t>Deallocat</w:t>
      </w:r>
      <w:r w:rsidR="003A481B">
        <w:t>ion of</w:t>
      </w:r>
      <w:r>
        <w:t xml:space="preserve"> a NetworkSlice/NetworkSliceSubnet</w:t>
      </w:r>
    </w:p>
    <w:p w14:paraId="272B9781" w14:textId="77777777" w:rsidR="00A20E65" w:rsidRDefault="001C21D4" w:rsidP="001C21D4">
      <w:pPr>
        <w:pStyle w:val="List"/>
      </w:pPr>
      <w:r>
        <w:t xml:space="preserve">- </w:t>
      </w:r>
      <w:r w:rsidR="00A20E65" w:rsidRPr="00A20E65">
        <w:t>Modif</w:t>
      </w:r>
      <w:r w:rsidR="003A481B">
        <w:t xml:space="preserve">ication of </w:t>
      </w:r>
      <w:r>
        <w:t>a NetworkSlice/NetworkSliceSubnet</w:t>
      </w:r>
    </w:p>
    <w:p w14:paraId="4E5FFB9E" w14:textId="77777777" w:rsidR="00421CD9" w:rsidRPr="00421CD9" w:rsidRDefault="00421CD9" w:rsidP="00421CD9">
      <w:pPr>
        <w:pStyle w:val="List"/>
        <w:rPr>
          <w:iCs/>
        </w:rPr>
      </w:pPr>
      <w:r>
        <w:rPr>
          <w:iCs/>
        </w:rPr>
        <w:t xml:space="preserve">- </w:t>
      </w:r>
      <w:r w:rsidRPr="00421CD9">
        <w:rPr>
          <w:iCs/>
        </w:rPr>
        <w:t xml:space="preserve">Query </w:t>
      </w:r>
      <w:r w:rsidR="003A481B">
        <w:rPr>
          <w:iCs/>
        </w:rPr>
        <w:t xml:space="preserve">of </w:t>
      </w:r>
      <w:r w:rsidRPr="00421CD9">
        <w:rPr>
          <w:iCs/>
        </w:rPr>
        <w:t>a</w:t>
      </w:r>
      <w:r>
        <w:rPr>
          <w:iCs/>
        </w:rPr>
        <w:t xml:space="preserve"> </w:t>
      </w:r>
      <w:r>
        <w:t>NetworkSlice/NetworkSliceSubnet</w:t>
      </w:r>
    </w:p>
    <w:p w14:paraId="5344A860" w14:textId="77777777" w:rsidR="00421CD9" w:rsidRPr="00421CD9" w:rsidRDefault="00421CD9" w:rsidP="00421CD9">
      <w:pPr>
        <w:pStyle w:val="List"/>
        <w:rPr>
          <w:iCs/>
        </w:rPr>
      </w:pPr>
      <w:r>
        <w:rPr>
          <w:iCs/>
        </w:rPr>
        <w:t xml:space="preserve">- </w:t>
      </w:r>
      <w:r w:rsidRPr="00421CD9">
        <w:rPr>
          <w:iCs/>
        </w:rPr>
        <w:t xml:space="preserve">Subscribe </w:t>
      </w:r>
      <w:r w:rsidR="003A481B">
        <w:rPr>
          <w:iCs/>
        </w:rPr>
        <w:t xml:space="preserve">to notifications about </w:t>
      </w:r>
      <w:r w:rsidRPr="00421CD9">
        <w:rPr>
          <w:iCs/>
        </w:rPr>
        <w:t xml:space="preserve">a </w:t>
      </w:r>
      <w:r>
        <w:t>NetworkSlice/NetworkSliceSubnet</w:t>
      </w:r>
    </w:p>
    <w:p w14:paraId="0BFC4BC3" w14:textId="77777777" w:rsidR="00421CD9" w:rsidRPr="00421CD9" w:rsidRDefault="00421CD9" w:rsidP="00421CD9">
      <w:pPr>
        <w:pStyle w:val="List"/>
        <w:rPr>
          <w:iCs/>
        </w:rPr>
      </w:pPr>
      <w:r>
        <w:rPr>
          <w:iCs/>
        </w:rPr>
        <w:t xml:space="preserve">- </w:t>
      </w:r>
      <w:r w:rsidR="003A481B">
        <w:rPr>
          <w:iCs/>
        </w:rPr>
        <w:t>Send n</w:t>
      </w:r>
      <w:r w:rsidRPr="00421CD9">
        <w:rPr>
          <w:iCs/>
        </w:rPr>
        <w:t>otif</w:t>
      </w:r>
      <w:r w:rsidR="003A481B">
        <w:rPr>
          <w:iCs/>
        </w:rPr>
        <w:t xml:space="preserve">ication for </w:t>
      </w:r>
      <w:r w:rsidRPr="00421CD9">
        <w:rPr>
          <w:iCs/>
        </w:rPr>
        <w:t xml:space="preserve">a </w:t>
      </w:r>
      <w:r>
        <w:t>NetworkSlice/NetworkSliceSubnet</w:t>
      </w:r>
    </w:p>
    <w:p w14:paraId="68F325FE" w14:textId="77777777" w:rsidR="00421CD9" w:rsidRPr="00421CD9" w:rsidRDefault="00421CD9" w:rsidP="00421CD9">
      <w:pPr>
        <w:pStyle w:val="List"/>
        <w:rPr>
          <w:iCs/>
        </w:rPr>
      </w:pPr>
      <w:r>
        <w:rPr>
          <w:iCs/>
        </w:rPr>
        <w:t xml:space="preserve">- </w:t>
      </w:r>
      <w:r w:rsidRPr="00421CD9">
        <w:rPr>
          <w:iCs/>
        </w:rPr>
        <w:t xml:space="preserve">Unsubscribe </w:t>
      </w:r>
      <w:r w:rsidR="003A481B">
        <w:rPr>
          <w:iCs/>
        </w:rPr>
        <w:t xml:space="preserve">to notifications about </w:t>
      </w:r>
      <w:r w:rsidR="003A481B" w:rsidRPr="00421CD9">
        <w:rPr>
          <w:iCs/>
        </w:rPr>
        <w:t>a</w:t>
      </w:r>
      <w:r w:rsidRPr="00421CD9">
        <w:rPr>
          <w:iCs/>
        </w:rPr>
        <w:t xml:space="preserve"> </w:t>
      </w:r>
      <w:r>
        <w:t>NetworkSlice/NetworkSliceSubnet</w:t>
      </w:r>
    </w:p>
    <w:p w14:paraId="53057D47" w14:textId="77777777" w:rsidR="00421CD9" w:rsidRPr="001C21D4" w:rsidRDefault="00421CD9" w:rsidP="00421CD9">
      <w:pPr>
        <w:pStyle w:val="List"/>
        <w:rPr>
          <w:iCs/>
        </w:rPr>
      </w:pPr>
      <w:r>
        <w:rPr>
          <w:iCs/>
        </w:rPr>
        <w:t xml:space="preserve">- </w:t>
      </w:r>
      <w:r w:rsidRPr="00421CD9">
        <w:rPr>
          <w:iCs/>
        </w:rPr>
        <w:t xml:space="preserve">Query a </w:t>
      </w:r>
      <w:r>
        <w:t xml:space="preserve">NetworkSlice/NetworkSliceSubnet </w:t>
      </w:r>
      <w:r w:rsidRPr="00421CD9">
        <w:rPr>
          <w:iCs/>
        </w:rPr>
        <w:t>subscription</w:t>
      </w:r>
      <w:r w:rsidRPr="00421CD9">
        <w:rPr>
          <w:iCs/>
        </w:rPr>
        <w:tab/>
      </w:r>
    </w:p>
    <w:p w14:paraId="14A3FE3D" w14:textId="77777777" w:rsidR="00A20E65" w:rsidRDefault="00651E94" w:rsidP="001C21D4">
      <w:pPr>
        <w:pStyle w:val="List"/>
        <w:ind w:left="0" w:firstLine="0"/>
      </w:pPr>
      <w:r>
        <w:t xml:space="preserve">Before a consumer requests the allocation of a network slice / network slice subnet, the consumer can </w:t>
      </w:r>
      <w:r w:rsidR="003A481B">
        <w:t xml:space="preserve">optionally </w:t>
      </w:r>
      <w:r>
        <w:t xml:space="preserve">check if the producer is capable of </w:t>
      </w:r>
      <w:r w:rsidR="008C47D0">
        <w:t xml:space="preserve">satisfying </w:t>
      </w:r>
      <w:r w:rsidR="003A481B">
        <w:t>the</w:t>
      </w:r>
      <w:r w:rsidR="008C47D0">
        <w:t xml:space="preserve"> input service profile / slice profile </w:t>
      </w:r>
      <w:r w:rsidR="003A481B">
        <w:t>and request that resources be reserved to allow the allocation. I</w:t>
      </w:r>
      <w:r w:rsidR="008C47D0">
        <w:t xml:space="preserve">f the producer can reserve the resources for </w:t>
      </w:r>
      <w:r w:rsidR="003A481B">
        <w:t>the</w:t>
      </w:r>
      <w:r w:rsidR="008C47D0">
        <w:t xml:space="preserve"> specified amount of time the allocation </w:t>
      </w:r>
      <w:r w:rsidR="003A481B">
        <w:t>can</w:t>
      </w:r>
      <w:r w:rsidR="008C47D0">
        <w:t xml:space="preserve"> be performed at a later time.</w:t>
      </w:r>
    </w:p>
    <w:p w14:paraId="725D1DC8" w14:textId="77777777" w:rsidR="008C47D0" w:rsidRDefault="008C47D0" w:rsidP="001C21D4">
      <w:pPr>
        <w:pStyle w:val="List"/>
        <w:ind w:left="0" w:firstLine="0"/>
      </w:pPr>
      <w:r>
        <w:t xml:space="preserve">An intent </w:t>
      </w:r>
      <w:r w:rsidR="00421CD9">
        <w:t xml:space="preserve">driven </w:t>
      </w:r>
      <w:r w:rsidR="003A481B">
        <w:t xml:space="preserve">network slice </w:t>
      </w:r>
      <w:r w:rsidR="00421CD9">
        <w:t>solution b</w:t>
      </w:r>
      <w:r>
        <w:t xml:space="preserve">ased on TS 28.312 [3] may </w:t>
      </w:r>
      <w:r w:rsidR="003A481B">
        <w:t>provide</w:t>
      </w:r>
      <w:r>
        <w:t xml:space="preserve"> the following </w:t>
      </w:r>
      <w:r w:rsidR="003A481B">
        <w:t xml:space="preserve">generic </w:t>
      </w:r>
      <w:r>
        <w:t xml:space="preserve">capabilities to satisfy the input (intent expectation) from a consumer. </w:t>
      </w:r>
    </w:p>
    <w:p w14:paraId="794C87A0" w14:textId="77777777" w:rsidR="008C47D0" w:rsidRDefault="00421CD9" w:rsidP="00421CD9">
      <w:pPr>
        <w:pStyle w:val="List"/>
      </w:pPr>
      <w:r>
        <w:t xml:space="preserve">- </w:t>
      </w:r>
      <w:r w:rsidR="008C47D0">
        <w:t>Create an Intent</w:t>
      </w:r>
    </w:p>
    <w:p w14:paraId="07FBFCA4" w14:textId="77777777" w:rsidR="008C47D0" w:rsidRDefault="00421CD9" w:rsidP="00421CD9">
      <w:pPr>
        <w:pStyle w:val="List"/>
      </w:pPr>
      <w:r>
        <w:t xml:space="preserve">- </w:t>
      </w:r>
      <w:r w:rsidR="008C47D0">
        <w:t>Delete an Intent</w:t>
      </w:r>
    </w:p>
    <w:p w14:paraId="6917C843" w14:textId="77777777" w:rsidR="008C47D0" w:rsidRDefault="00421CD9" w:rsidP="00421CD9">
      <w:pPr>
        <w:pStyle w:val="List"/>
      </w:pPr>
      <w:r>
        <w:t xml:space="preserve">- </w:t>
      </w:r>
      <w:r w:rsidR="008C47D0">
        <w:t>Modify an Intent</w:t>
      </w:r>
    </w:p>
    <w:p w14:paraId="506AA461" w14:textId="77777777" w:rsidR="008C47D0" w:rsidRDefault="00421CD9" w:rsidP="00421CD9">
      <w:pPr>
        <w:pStyle w:val="List"/>
      </w:pPr>
      <w:r>
        <w:t xml:space="preserve">- </w:t>
      </w:r>
      <w:r w:rsidR="008C47D0">
        <w:t>Query an Intent</w:t>
      </w:r>
    </w:p>
    <w:p w14:paraId="2631089D" w14:textId="77777777" w:rsidR="008C47D0" w:rsidRDefault="00421CD9" w:rsidP="00421CD9">
      <w:pPr>
        <w:pStyle w:val="List"/>
      </w:pPr>
      <w:r>
        <w:t xml:space="preserve">- </w:t>
      </w:r>
      <w:r w:rsidR="008C47D0">
        <w:t>Activate an Intent</w:t>
      </w:r>
    </w:p>
    <w:p w14:paraId="42242DAD" w14:textId="77777777" w:rsidR="008C47D0" w:rsidRDefault="00421CD9" w:rsidP="00421CD9">
      <w:pPr>
        <w:pStyle w:val="List"/>
      </w:pPr>
      <w:r>
        <w:lastRenderedPageBreak/>
        <w:t xml:space="preserve">- </w:t>
      </w:r>
      <w:r w:rsidR="008C47D0">
        <w:t>De-activate an Intent</w:t>
      </w:r>
    </w:p>
    <w:p w14:paraId="00F919FF" w14:textId="77777777" w:rsidR="00421CD9" w:rsidRPr="00421CD9" w:rsidRDefault="00421CD9" w:rsidP="00421CD9">
      <w:pPr>
        <w:pStyle w:val="List"/>
        <w:rPr>
          <w:iCs/>
        </w:rPr>
      </w:pPr>
      <w:r>
        <w:rPr>
          <w:iCs/>
        </w:rPr>
        <w:t xml:space="preserve">- </w:t>
      </w:r>
      <w:r w:rsidRPr="00421CD9">
        <w:rPr>
          <w:iCs/>
        </w:rPr>
        <w:t>Query an intent report</w:t>
      </w:r>
      <w:r w:rsidRPr="00421CD9">
        <w:rPr>
          <w:iCs/>
        </w:rPr>
        <w:tab/>
      </w:r>
    </w:p>
    <w:p w14:paraId="6F66FE6F" w14:textId="77777777" w:rsidR="00421CD9" w:rsidRPr="00421CD9" w:rsidRDefault="00421CD9" w:rsidP="00421CD9">
      <w:pPr>
        <w:pStyle w:val="List"/>
        <w:rPr>
          <w:iCs/>
        </w:rPr>
      </w:pPr>
      <w:r>
        <w:rPr>
          <w:iCs/>
        </w:rPr>
        <w:t xml:space="preserve">- </w:t>
      </w:r>
      <w:r w:rsidRPr="00421CD9">
        <w:rPr>
          <w:iCs/>
        </w:rPr>
        <w:t xml:space="preserve">Subscribe </w:t>
      </w:r>
      <w:r w:rsidR="003A481B">
        <w:rPr>
          <w:iCs/>
        </w:rPr>
        <w:t xml:space="preserve">to </w:t>
      </w:r>
      <w:r w:rsidRPr="00421CD9">
        <w:rPr>
          <w:iCs/>
        </w:rPr>
        <w:t>an intent report</w:t>
      </w:r>
      <w:r w:rsidRPr="00421CD9">
        <w:rPr>
          <w:iCs/>
        </w:rPr>
        <w:tab/>
      </w:r>
    </w:p>
    <w:p w14:paraId="5D3BEE5F" w14:textId="77777777" w:rsidR="00421CD9" w:rsidRPr="00421CD9" w:rsidRDefault="00421CD9" w:rsidP="00421CD9">
      <w:pPr>
        <w:pStyle w:val="List"/>
        <w:rPr>
          <w:iCs/>
        </w:rPr>
      </w:pPr>
      <w:r>
        <w:rPr>
          <w:iCs/>
        </w:rPr>
        <w:t xml:space="preserve">- </w:t>
      </w:r>
      <w:r w:rsidR="003A481B">
        <w:rPr>
          <w:iCs/>
        </w:rPr>
        <w:t>Send an</w:t>
      </w:r>
      <w:r w:rsidRPr="00421CD9">
        <w:rPr>
          <w:iCs/>
        </w:rPr>
        <w:t xml:space="preserve"> intent report</w:t>
      </w:r>
      <w:r w:rsidRPr="00421CD9">
        <w:rPr>
          <w:iCs/>
        </w:rPr>
        <w:tab/>
      </w:r>
    </w:p>
    <w:p w14:paraId="5F34963D" w14:textId="77777777" w:rsidR="00421CD9" w:rsidRPr="00421CD9" w:rsidRDefault="00421CD9" w:rsidP="00421CD9">
      <w:pPr>
        <w:pStyle w:val="List"/>
        <w:rPr>
          <w:iCs/>
        </w:rPr>
      </w:pPr>
      <w:r>
        <w:rPr>
          <w:iCs/>
        </w:rPr>
        <w:t xml:space="preserve">- </w:t>
      </w:r>
      <w:r w:rsidRPr="00421CD9">
        <w:rPr>
          <w:iCs/>
        </w:rPr>
        <w:t>Unsubscribe an intent report</w:t>
      </w:r>
      <w:r w:rsidRPr="00421CD9">
        <w:rPr>
          <w:iCs/>
        </w:rPr>
        <w:tab/>
      </w:r>
    </w:p>
    <w:p w14:paraId="7F74994B" w14:textId="77777777" w:rsidR="003A481B" w:rsidRDefault="00421CD9" w:rsidP="00421CD9">
      <w:pPr>
        <w:pStyle w:val="List"/>
        <w:rPr>
          <w:iCs/>
        </w:rPr>
      </w:pPr>
      <w:r>
        <w:rPr>
          <w:iCs/>
        </w:rPr>
        <w:t xml:space="preserve">- </w:t>
      </w:r>
      <w:r w:rsidRPr="00421CD9">
        <w:rPr>
          <w:iCs/>
        </w:rPr>
        <w:t>Query an intent report subscription</w:t>
      </w:r>
    </w:p>
    <w:p w14:paraId="3729CB1B" w14:textId="77777777" w:rsidR="00A20E65" w:rsidRPr="001C21D4" w:rsidRDefault="003A481B" w:rsidP="00421CD9">
      <w:pPr>
        <w:pStyle w:val="List"/>
        <w:rPr>
          <w:iCs/>
        </w:rPr>
      </w:pPr>
      <w:r>
        <w:rPr>
          <w:iCs/>
        </w:rPr>
        <w:t>- Perform feasibility check for intent, including conflict detection</w:t>
      </w:r>
      <w:r w:rsidR="00421CD9" w:rsidRPr="00421CD9">
        <w:rPr>
          <w:iCs/>
        </w:rPr>
        <w:tab/>
      </w:r>
    </w:p>
    <w:p w14:paraId="5961A432" w14:textId="77777777" w:rsidR="003A481B" w:rsidRDefault="003A481B" w:rsidP="003A481B">
      <w:pPr>
        <w:rPr>
          <w:i/>
        </w:rPr>
      </w:pPr>
      <w:r>
        <w:rPr>
          <w:iCs/>
        </w:rPr>
        <w:t>From the overview is can be noted that an intent driven solution feasibility check is not functionally equivalent to the slice solution and does not include option for resource reservation. The reason is that feasibility check is implicit to the intent procedures for create and modify an intent. Upon those requests the producer reports the feasibility of the request in a feasibility check report and conflicts are reported in a conflict report.</w:t>
      </w:r>
    </w:p>
    <w:p w14:paraId="11E506C1" w14:textId="77777777" w:rsidR="003E1E6A" w:rsidRPr="007233C5" w:rsidRDefault="003E1E6A">
      <w:pPr>
        <w:rPr>
          <w:iCs/>
          <w:u w:val="single"/>
        </w:rPr>
      </w:pPr>
      <w:r w:rsidRPr="007233C5">
        <w:rPr>
          <w:iCs/>
          <w:u w:val="single"/>
        </w:rPr>
        <w:t xml:space="preserve">Feasibility </w:t>
      </w:r>
      <w:r w:rsidR="006B7F4F" w:rsidRPr="007233C5">
        <w:rPr>
          <w:iCs/>
          <w:u w:val="single"/>
        </w:rPr>
        <w:t xml:space="preserve">check </w:t>
      </w:r>
      <w:r w:rsidRPr="007233C5">
        <w:rPr>
          <w:iCs/>
          <w:u w:val="single"/>
        </w:rPr>
        <w:t xml:space="preserve">and resource reservation </w:t>
      </w:r>
      <w:r w:rsidR="000E2684" w:rsidRPr="007233C5">
        <w:rPr>
          <w:iCs/>
          <w:u w:val="single"/>
        </w:rPr>
        <w:t>for network slice and network slice subnet</w:t>
      </w:r>
    </w:p>
    <w:p w14:paraId="1A40E5DE" w14:textId="77777777" w:rsidR="000E2684" w:rsidRPr="007233C5" w:rsidRDefault="003A481B" w:rsidP="00F4358A">
      <w:pPr>
        <w:ind w:left="284"/>
        <w:rPr>
          <w:iCs/>
        </w:rPr>
      </w:pPr>
      <w:r>
        <w:rPr>
          <w:iCs/>
        </w:rPr>
        <w:t xml:space="preserve">The consumer requests a NetworkSlice/NetworkSliceSubnet and may optionally request resource reservation. </w:t>
      </w:r>
      <w:r w:rsidR="006B7F4F" w:rsidRPr="007233C5">
        <w:rPr>
          <w:iCs/>
        </w:rPr>
        <w:t xml:space="preserve">The producer informs consumer if </w:t>
      </w:r>
      <w:r>
        <w:rPr>
          <w:iCs/>
        </w:rPr>
        <w:t>the</w:t>
      </w:r>
      <w:r w:rsidR="006B7F4F" w:rsidRPr="007233C5">
        <w:rPr>
          <w:iCs/>
        </w:rPr>
        <w:t xml:space="preserve"> request is feasible or not feasible</w:t>
      </w:r>
      <w:r>
        <w:rPr>
          <w:iCs/>
        </w:rPr>
        <w:t>. I</w:t>
      </w:r>
      <w:r w:rsidR="006B7F4F" w:rsidRPr="007233C5">
        <w:rPr>
          <w:iCs/>
        </w:rPr>
        <w:t>f not feasible a reason is provided. If feasible the resources may be reserved</w:t>
      </w:r>
      <w:r>
        <w:rPr>
          <w:iCs/>
        </w:rPr>
        <w:t>. I</w:t>
      </w:r>
      <w:r w:rsidR="006B7F4F" w:rsidRPr="007233C5">
        <w:rPr>
          <w:iCs/>
        </w:rPr>
        <w:t>f the resources cannot be reserved</w:t>
      </w:r>
      <w:r w:rsidR="007233C5" w:rsidRPr="007233C5">
        <w:rPr>
          <w:iCs/>
        </w:rPr>
        <w:t xml:space="preserve"> a reason is provided by the producer.</w:t>
      </w:r>
      <w:r w:rsidR="006B7F4F" w:rsidRPr="007233C5">
        <w:rPr>
          <w:iCs/>
        </w:rPr>
        <w:t xml:space="preserve"> </w:t>
      </w:r>
    </w:p>
    <w:p w14:paraId="46BF41A0" w14:textId="77777777" w:rsidR="000E2684" w:rsidRPr="007233C5" w:rsidRDefault="000E2684">
      <w:pPr>
        <w:rPr>
          <w:iCs/>
          <w:u w:val="single"/>
        </w:rPr>
      </w:pPr>
      <w:r w:rsidRPr="007233C5">
        <w:rPr>
          <w:iCs/>
          <w:u w:val="single"/>
        </w:rPr>
        <w:t xml:space="preserve">Feasibility </w:t>
      </w:r>
      <w:r w:rsidR="006B7F4F" w:rsidRPr="007233C5">
        <w:rPr>
          <w:iCs/>
          <w:u w:val="single"/>
        </w:rPr>
        <w:t>check</w:t>
      </w:r>
      <w:r w:rsidR="007233C5">
        <w:rPr>
          <w:iCs/>
          <w:u w:val="single"/>
        </w:rPr>
        <w:t xml:space="preserve"> and conflict </w:t>
      </w:r>
      <w:r w:rsidRPr="007233C5">
        <w:rPr>
          <w:iCs/>
          <w:u w:val="single"/>
        </w:rPr>
        <w:t>information for an intent expectation</w:t>
      </w:r>
    </w:p>
    <w:p w14:paraId="32457802" w14:textId="77777777" w:rsidR="00ED0FD7" w:rsidRPr="007233C5" w:rsidRDefault="00ED0FD7" w:rsidP="00ED0FD7">
      <w:pPr>
        <w:ind w:left="284"/>
        <w:rPr>
          <w:iCs/>
        </w:rPr>
      </w:pPr>
      <w:r>
        <w:rPr>
          <w:iCs/>
        </w:rPr>
        <w:t xml:space="preserve">The consumer requests an Intent to fulfil their expectations.  </w:t>
      </w:r>
      <w:r w:rsidRPr="007233C5">
        <w:rPr>
          <w:iCs/>
        </w:rPr>
        <w:t xml:space="preserve">The producer informs consumer if </w:t>
      </w:r>
      <w:r>
        <w:rPr>
          <w:iCs/>
        </w:rPr>
        <w:t>the</w:t>
      </w:r>
      <w:r w:rsidRPr="007233C5">
        <w:rPr>
          <w:iCs/>
        </w:rPr>
        <w:t xml:space="preserve"> request is </w:t>
      </w:r>
      <w:r>
        <w:rPr>
          <w:iCs/>
        </w:rPr>
        <w:t>able to be fulfilled.</w:t>
      </w:r>
      <w:r w:rsidRPr="007233C5">
        <w:rPr>
          <w:iCs/>
        </w:rPr>
        <w:t xml:space="preserve"> </w:t>
      </w:r>
      <w:r>
        <w:rPr>
          <w:iCs/>
        </w:rPr>
        <w:t>I</w:t>
      </w:r>
      <w:r w:rsidRPr="007233C5">
        <w:rPr>
          <w:iCs/>
        </w:rPr>
        <w:t>f not</w:t>
      </w:r>
      <w:r>
        <w:rPr>
          <w:iCs/>
        </w:rPr>
        <w:t>, then</w:t>
      </w:r>
      <w:r w:rsidRPr="007233C5">
        <w:rPr>
          <w:iCs/>
        </w:rPr>
        <w:t xml:space="preserve"> a reason is provided by the producer</w:t>
      </w:r>
      <w:r>
        <w:rPr>
          <w:iCs/>
        </w:rPr>
        <w:t>.</w:t>
      </w:r>
      <w:r>
        <w:rPr>
          <w:i/>
        </w:rPr>
        <w:t xml:space="preserve"> </w:t>
      </w:r>
      <w:r>
        <w:rPr>
          <w:iCs/>
        </w:rPr>
        <w:t>A possible reason could be a potential conflict situation which the producer may or may not be able to resolve. The producer informs a consumer about conflict details in a conflict report.</w:t>
      </w:r>
    </w:p>
    <w:p w14:paraId="2E19B93F" w14:textId="77777777" w:rsidR="00B031FC" w:rsidRDefault="00DF538C">
      <w:pPr>
        <w:rPr>
          <w:iCs/>
        </w:rPr>
      </w:pPr>
      <w:r w:rsidRPr="00DF538C">
        <w:rPr>
          <w:iCs/>
        </w:rPr>
        <w:t>In a network slicing solution</w:t>
      </w:r>
      <w:r>
        <w:rPr>
          <w:iCs/>
        </w:rPr>
        <w:t>,</w:t>
      </w:r>
      <w:r w:rsidRPr="00DF538C">
        <w:rPr>
          <w:iCs/>
        </w:rPr>
        <w:t xml:space="preserve"> the consumer </w:t>
      </w:r>
      <w:r w:rsidR="00B031FC">
        <w:rPr>
          <w:iCs/>
        </w:rPr>
        <w:t xml:space="preserve">can only have one outcome </w:t>
      </w:r>
      <w:r>
        <w:rPr>
          <w:iCs/>
        </w:rPr>
        <w:t xml:space="preserve">the producer </w:t>
      </w:r>
      <w:r w:rsidR="00B031FC">
        <w:rPr>
          <w:iCs/>
        </w:rPr>
        <w:t xml:space="preserve">can or </w:t>
      </w:r>
      <w:r>
        <w:rPr>
          <w:iCs/>
        </w:rPr>
        <w:t>cannot fulfil the consumer requirements</w:t>
      </w:r>
      <w:r w:rsidR="00B031FC">
        <w:rPr>
          <w:iCs/>
        </w:rPr>
        <w:t xml:space="preserve">, so it will either allocate the resources to fulfil them or not. </w:t>
      </w:r>
      <w:r>
        <w:rPr>
          <w:iCs/>
        </w:rPr>
        <w:t>The consumer needs to create a new allocation request</w:t>
      </w:r>
      <w:r w:rsidR="00B031FC">
        <w:rPr>
          <w:iCs/>
        </w:rPr>
        <w:t>s</w:t>
      </w:r>
      <w:r>
        <w:rPr>
          <w:iCs/>
        </w:rPr>
        <w:t xml:space="preserve"> until the producer capabilities meet the request.</w:t>
      </w:r>
    </w:p>
    <w:p w14:paraId="2BE47B88" w14:textId="77777777" w:rsidR="00ED0FD7" w:rsidRDefault="00ED0FD7" w:rsidP="00ED0FD7">
      <w:pPr>
        <w:rPr>
          <w:iCs/>
        </w:rPr>
      </w:pPr>
      <w:r w:rsidRPr="00DF538C">
        <w:rPr>
          <w:iCs/>
        </w:rPr>
        <w:t>In a network slicing solution</w:t>
      </w:r>
      <w:r>
        <w:rPr>
          <w:iCs/>
        </w:rPr>
        <w:t>,</w:t>
      </w:r>
      <w:r w:rsidRPr="00DF538C">
        <w:rPr>
          <w:iCs/>
        </w:rPr>
        <w:t xml:space="preserve"> the consumer </w:t>
      </w:r>
      <w:r>
        <w:rPr>
          <w:iCs/>
        </w:rPr>
        <w:t>can only have one outcome.  The producer can or cannot fulfil the consumer requirements, and it will either allocate the resources to fulfil them or not. As required, the consumer needs to create new allocation requests until the producer capabilities meet the request.</w:t>
      </w:r>
    </w:p>
    <w:p w14:paraId="7763DB7B" w14:textId="77777777" w:rsidR="00ED0FD7" w:rsidRDefault="00ED0FD7" w:rsidP="00ED0FD7">
      <w:pPr>
        <w:rPr>
          <w:iCs/>
        </w:rPr>
      </w:pPr>
      <w:r>
        <w:rPr>
          <w:iCs/>
        </w:rPr>
        <w:t>In an intent scenario the consumer and producer will continuously attempt to fulfil the expectations and inform the consumer about their ongoing ability to do so.  If the consumer is unsatisfied with the result, they may choose to modify the intent or wait for the situation to improve.  Alternatively, a consumer and producer may also support negotiation which allows them to exchange information about how best the producer may be able to fulfil the consumers request.</w:t>
      </w:r>
    </w:p>
    <w:p w14:paraId="4CE7FE09" w14:textId="77777777" w:rsidR="007056E4" w:rsidRDefault="007056E4">
      <w:pPr>
        <w:rPr>
          <w:iCs/>
        </w:rPr>
      </w:pPr>
      <w:r w:rsidRPr="008E5B1F">
        <w:rPr>
          <w:iCs/>
        </w:rPr>
        <w:t xml:space="preserve">It is proposed to </w:t>
      </w:r>
      <w:r w:rsidR="008E5B1F" w:rsidRPr="008E5B1F">
        <w:rPr>
          <w:iCs/>
        </w:rPr>
        <w:t xml:space="preserve">study the </w:t>
      </w:r>
      <w:r w:rsidRPr="008E5B1F">
        <w:rPr>
          <w:iCs/>
        </w:rPr>
        <w:t xml:space="preserve">impact </w:t>
      </w:r>
      <w:r w:rsidR="008E5B1F" w:rsidRPr="008E5B1F">
        <w:rPr>
          <w:iCs/>
        </w:rPr>
        <w:t>of continues fulfilment of intent requirements in context of network slice expectation compared to the  provisioning (fulfilment at allocation time). With aim to identify potential new requirements on  intent driven management services.</w:t>
      </w:r>
    </w:p>
    <w:p w14:paraId="7B097EF3" w14:textId="77777777" w:rsidR="00C022E3" w:rsidRDefault="00C022E3">
      <w:pPr>
        <w:pStyle w:val="Heading1"/>
      </w:pPr>
      <w:r>
        <w:t>4</w:t>
      </w:r>
      <w:r>
        <w:tab/>
        <w:t>Detailed proposal</w:t>
      </w:r>
    </w:p>
    <w:p w14:paraId="36582EC2" w14:textId="77777777" w:rsidR="00C022E3" w:rsidRPr="00F4358A" w:rsidRDefault="00BC574D">
      <w:pPr>
        <w:rPr>
          <w:iCs/>
        </w:rPr>
      </w:pPr>
      <w:r>
        <w:rPr>
          <w:iCs/>
        </w:rPr>
        <w:t xml:space="preserve">Discuss this topic for future submission to TR 28.914 </w:t>
      </w:r>
      <w:r w:rsidRPr="00BC574D">
        <w:rPr>
          <w:iCs/>
        </w:rPr>
        <w:t xml:space="preserve">Study on intent driven management service for mobile network phase 3 </w:t>
      </w:r>
    </w:p>
    <w:p w14:paraId="70069354" w14:textId="77777777" w:rsidR="00BC574D" w:rsidRPr="00F4358A" w:rsidRDefault="00BC574D">
      <w:pPr>
        <w:rPr>
          <w:iCs/>
        </w:rPr>
      </w:pPr>
    </w:p>
    <w:sectPr w:rsidR="00BC574D" w:rsidRPr="00F435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111C" w14:textId="77777777" w:rsidR="004537F8" w:rsidRDefault="004537F8">
      <w:r>
        <w:separator/>
      </w:r>
    </w:p>
  </w:endnote>
  <w:endnote w:type="continuationSeparator" w:id="0">
    <w:p w14:paraId="249FEA3F" w14:textId="77777777" w:rsidR="004537F8" w:rsidRDefault="0045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E8F6" w14:textId="77777777" w:rsidR="004537F8" w:rsidRDefault="004537F8">
      <w:r>
        <w:separator/>
      </w:r>
    </w:p>
  </w:footnote>
  <w:footnote w:type="continuationSeparator" w:id="0">
    <w:p w14:paraId="3647C65F" w14:textId="77777777" w:rsidR="004537F8" w:rsidRDefault="00453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85369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2816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0038787">
    <w:abstractNumId w:val="13"/>
  </w:num>
  <w:num w:numId="4" w16cid:durableId="184296435">
    <w:abstractNumId w:val="16"/>
  </w:num>
  <w:num w:numId="5" w16cid:durableId="1312830804">
    <w:abstractNumId w:val="15"/>
  </w:num>
  <w:num w:numId="6" w16cid:durableId="77409835">
    <w:abstractNumId w:val="11"/>
  </w:num>
  <w:num w:numId="7" w16cid:durableId="1717659352">
    <w:abstractNumId w:val="12"/>
  </w:num>
  <w:num w:numId="8" w16cid:durableId="882403715">
    <w:abstractNumId w:val="20"/>
  </w:num>
  <w:num w:numId="9" w16cid:durableId="627905002">
    <w:abstractNumId w:val="18"/>
  </w:num>
  <w:num w:numId="10" w16cid:durableId="2134134989">
    <w:abstractNumId w:val="19"/>
  </w:num>
  <w:num w:numId="11" w16cid:durableId="510413393">
    <w:abstractNumId w:val="14"/>
  </w:num>
  <w:num w:numId="12" w16cid:durableId="1113936329">
    <w:abstractNumId w:val="17"/>
  </w:num>
  <w:num w:numId="13" w16cid:durableId="1539512534">
    <w:abstractNumId w:val="9"/>
  </w:num>
  <w:num w:numId="14" w16cid:durableId="16543944">
    <w:abstractNumId w:val="7"/>
  </w:num>
  <w:num w:numId="15" w16cid:durableId="2124687250">
    <w:abstractNumId w:val="6"/>
  </w:num>
  <w:num w:numId="16" w16cid:durableId="1476291346">
    <w:abstractNumId w:val="5"/>
  </w:num>
  <w:num w:numId="17" w16cid:durableId="1375035487">
    <w:abstractNumId w:val="4"/>
  </w:num>
  <w:num w:numId="18" w16cid:durableId="2053770390">
    <w:abstractNumId w:val="8"/>
  </w:num>
  <w:num w:numId="19" w16cid:durableId="277611117">
    <w:abstractNumId w:val="3"/>
  </w:num>
  <w:num w:numId="20" w16cid:durableId="944000590">
    <w:abstractNumId w:val="2"/>
  </w:num>
  <w:num w:numId="21" w16cid:durableId="1125654437">
    <w:abstractNumId w:val="1"/>
  </w:num>
  <w:num w:numId="22" w16cid:durableId="682512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30A3"/>
    <w:rsid w:val="00046389"/>
    <w:rsid w:val="00074722"/>
    <w:rsid w:val="0008083D"/>
    <w:rsid w:val="000819D8"/>
    <w:rsid w:val="00085D0B"/>
    <w:rsid w:val="000934A6"/>
    <w:rsid w:val="000A2C6C"/>
    <w:rsid w:val="000A4660"/>
    <w:rsid w:val="000D1B5B"/>
    <w:rsid w:val="000E2684"/>
    <w:rsid w:val="000E626A"/>
    <w:rsid w:val="0010401F"/>
    <w:rsid w:val="00112FC3"/>
    <w:rsid w:val="00173FA3"/>
    <w:rsid w:val="00184B6F"/>
    <w:rsid w:val="001861E5"/>
    <w:rsid w:val="001969DA"/>
    <w:rsid w:val="00197930"/>
    <w:rsid w:val="001B1652"/>
    <w:rsid w:val="001C21D4"/>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A481B"/>
    <w:rsid w:val="003C122B"/>
    <w:rsid w:val="003C5A97"/>
    <w:rsid w:val="003C7A04"/>
    <w:rsid w:val="003E1E6A"/>
    <w:rsid w:val="003F52B2"/>
    <w:rsid w:val="00421CD9"/>
    <w:rsid w:val="004321DD"/>
    <w:rsid w:val="00440414"/>
    <w:rsid w:val="004537F8"/>
    <w:rsid w:val="004558E9"/>
    <w:rsid w:val="0045777E"/>
    <w:rsid w:val="004B3753"/>
    <w:rsid w:val="004C31D2"/>
    <w:rsid w:val="004D55C2"/>
    <w:rsid w:val="00521131"/>
    <w:rsid w:val="00527C0B"/>
    <w:rsid w:val="005410F6"/>
    <w:rsid w:val="0055412D"/>
    <w:rsid w:val="005729C4"/>
    <w:rsid w:val="00577BC6"/>
    <w:rsid w:val="0059227B"/>
    <w:rsid w:val="005B0966"/>
    <w:rsid w:val="005B795D"/>
    <w:rsid w:val="00610508"/>
    <w:rsid w:val="00613820"/>
    <w:rsid w:val="00643F48"/>
    <w:rsid w:val="00645C90"/>
    <w:rsid w:val="00651E94"/>
    <w:rsid w:val="00652248"/>
    <w:rsid w:val="00657B80"/>
    <w:rsid w:val="00675B3C"/>
    <w:rsid w:val="0069495C"/>
    <w:rsid w:val="006B53E4"/>
    <w:rsid w:val="006B7F4F"/>
    <w:rsid w:val="006D340A"/>
    <w:rsid w:val="007056E4"/>
    <w:rsid w:val="00715A1D"/>
    <w:rsid w:val="007233C5"/>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C47D0"/>
    <w:rsid w:val="008D191D"/>
    <w:rsid w:val="008E5B1F"/>
    <w:rsid w:val="008F2C38"/>
    <w:rsid w:val="008F5F33"/>
    <w:rsid w:val="0091046A"/>
    <w:rsid w:val="00926ABD"/>
    <w:rsid w:val="00947F4E"/>
    <w:rsid w:val="00966D47"/>
    <w:rsid w:val="00992312"/>
    <w:rsid w:val="009A2741"/>
    <w:rsid w:val="009C0DED"/>
    <w:rsid w:val="00A20E65"/>
    <w:rsid w:val="00A20ED6"/>
    <w:rsid w:val="00A37D7F"/>
    <w:rsid w:val="00A46410"/>
    <w:rsid w:val="00A57688"/>
    <w:rsid w:val="00A842E9"/>
    <w:rsid w:val="00A84A94"/>
    <w:rsid w:val="00AD1DAA"/>
    <w:rsid w:val="00AE4269"/>
    <w:rsid w:val="00AF1E23"/>
    <w:rsid w:val="00AF7F81"/>
    <w:rsid w:val="00B01AFF"/>
    <w:rsid w:val="00B031FC"/>
    <w:rsid w:val="00B05CC7"/>
    <w:rsid w:val="00B27E39"/>
    <w:rsid w:val="00B350D8"/>
    <w:rsid w:val="00B76763"/>
    <w:rsid w:val="00B7732B"/>
    <w:rsid w:val="00B879F0"/>
    <w:rsid w:val="00BB306A"/>
    <w:rsid w:val="00BC25AA"/>
    <w:rsid w:val="00BC574D"/>
    <w:rsid w:val="00BF682E"/>
    <w:rsid w:val="00C022E3"/>
    <w:rsid w:val="00C0738E"/>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DF538C"/>
    <w:rsid w:val="00E04DB6"/>
    <w:rsid w:val="00E06FFB"/>
    <w:rsid w:val="00E22D1B"/>
    <w:rsid w:val="00E30155"/>
    <w:rsid w:val="00E91FE1"/>
    <w:rsid w:val="00EA4951"/>
    <w:rsid w:val="00EA5E95"/>
    <w:rsid w:val="00ED0FD7"/>
    <w:rsid w:val="00ED4954"/>
    <w:rsid w:val="00ED5A43"/>
    <w:rsid w:val="00EE0943"/>
    <w:rsid w:val="00EE33A2"/>
    <w:rsid w:val="00F4358A"/>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1474D8F"/>
  <w15:chartTrackingRefBased/>
  <w15:docId w15:val="{BD4CDC62-D62A-4A47-BCC8-1CBCEA7CE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uiPriority w:val="99"/>
    <w:semiHidden/>
    <w:unhideWhenUsed/>
    <w:rsid w:val="00EA4951"/>
    <w:rPr>
      <w:color w:val="605E5C"/>
      <w:shd w:val="clear" w:color="auto" w:fill="E1DFDD"/>
    </w:rPr>
  </w:style>
  <w:style w:type="character" w:customStyle="1" w:styleId="TALChar">
    <w:name w:val="TAL Char"/>
    <w:link w:val="TAL"/>
    <w:qFormat/>
    <w:locked/>
    <w:rsid w:val="008C47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59206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747632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1628065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403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3gpp.org/desktopmodules/WorkItem/WorkItemDetails.aspx?workitemId=1020008" TargetMode="Externa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Specifications/SpecificationDetails.aspx?specificationId=3427"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portal.3gpp.org/desktopmodules/Specifications/SpecificationDetails.aspx?specificationId=3274" TargetMode="Externa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3554" TargetMode="External"/><Relationship Id="rId14"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164C2237-F2E7-4E69-90D6-A90BBFA6536D}"/>
</file>

<file path=customXml/itemProps2.xml><?xml version="1.0" encoding="utf-8"?>
<ds:datastoreItem xmlns:ds="http://schemas.openxmlformats.org/officeDocument/2006/customXml" ds:itemID="{5A0C0036-78C6-49EE-9495-9CD10955928D}"/>
</file>

<file path=customXml/itemProps3.xml><?xml version="1.0" encoding="utf-8"?>
<ds:datastoreItem xmlns:ds="http://schemas.openxmlformats.org/officeDocument/2006/customXml" ds:itemID="{08664E9D-755A-4059-9318-3EEFA7BF73FB}"/>
</file>

<file path=customXml/itemProps4.xml><?xml version="1.0" encoding="utf-8"?>
<ds:datastoreItem xmlns:ds="http://schemas.openxmlformats.org/officeDocument/2006/customXml" ds:itemID="{03FB01D8-5EF7-4019-AC49-2E9F717C36BE}"/>
</file>

<file path=docProps/app.xml><?xml version="1.0" encoding="utf-8"?>
<Properties xmlns="http://schemas.openxmlformats.org/officeDocument/2006/extended-properties" xmlns:vt="http://schemas.openxmlformats.org/officeDocument/2006/docPropsVTypes">
  <Template>3gpp_70</Template>
  <TotalTime>0</TotalTime>
  <Pages>2</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5801</CharactersWithSpaces>
  <SharedDoc>false</SharedDoc>
  <HLinks>
    <vt:vector size="30" baseType="variant">
      <vt:variant>
        <vt:i4>851975</vt:i4>
      </vt:variant>
      <vt:variant>
        <vt:i4>12</vt:i4>
      </vt:variant>
      <vt:variant>
        <vt:i4>0</vt:i4>
      </vt:variant>
      <vt:variant>
        <vt:i4>5</vt:i4>
      </vt:variant>
      <vt:variant>
        <vt:lpwstr>https://portal.3gpp.org/desktopmodules/Specifications/SpecificationDetails.aspx?specificationId=3427</vt:lpwstr>
      </vt:variant>
      <vt:variant>
        <vt:lpwstr/>
      </vt:variant>
      <vt:variant>
        <vt:i4>524290</vt:i4>
      </vt:variant>
      <vt:variant>
        <vt:i4>9</vt:i4>
      </vt:variant>
      <vt:variant>
        <vt:i4>0</vt:i4>
      </vt:variant>
      <vt:variant>
        <vt:i4>5</vt:i4>
      </vt:variant>
      <vt:variant>
        <vt:lpwstr>https://portal.3gpp.org/desktopmodules/Specifications/SpecificationDetails.aspx?specificationId=3274</vt:lpwstr>
      </vt:variant>
      <vt:variant>
        <vt:lpwstr/>
      </vt:variant>
      <vt:variant>
        <vt:i4>983040</vt:i4>
      </vt:variant>
      <vt:variant>
        <vt:i4>6</vt:i4>
      </vt:variant>
      <vt:variant>
        <vt:i4>0</vt:i4>
      </vt:variant>
      <vt:variant>
        <vt:i4>5</vt:i4>
      </vt:variant>
      <vt:variant>
        <vt:lpwstr>https://portal.3gpp.org/desktopmodules/Specifications/SpecificationDetails.aspx?specificationId=3554</vt:lpwstr>
      </vt:variant>
      <vt:variant>
        <vt:lpwstr/>
      </vt:variant>
      <vt:variant>
        <vt:i4>524289</vt:i4>
      </vt:variant>
      <vt:variant>
        <vt:i4>3</vt:i4>
      </vt:variant>
      <vt:variant>
        <vt:i4>0</vt:i4>
      </vt:variant>
      <vt:variant>
        <vt:i4>5</vt:i4>
      </vt:variant>
      <vt:variant>
        <vt:lpwstr>https://portal.3gpp.org/desktopmodules/Specifications/SpecificationDetails.aspx?specificationId=4036</vt:lpwstr>
      </vt:variant>
      <vt:variant>
        <vt:lpwstr/>
      </vt:variant>
      <vt:variant>
        <vt:i4>3801131</vt:i4>
      </vt:variant>
      <vt:variant>
        <vt:i4>0</vt:i4>
      </vt:variant>
      <vt:variant>
        <vt:i4>0</vt:i4>
      </vt:variant>
      <vt:variant>
        <vt:i4>5</vt:i4>
      </vt:variant>
      <vt:variant>
        <vt:lpwstr>https://portal.3gpp.org/desktopmodules/WorkItem/WorkItemDetails.aspx?workitemId=1020008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2</cp:revision>
  <cp:lastPrinted>1601-01-01T00:00:00Z</cp:lastPrinted>
  <dcterms:created xsi:type="dcterms:W3CDTF">2024-01-19T13:50:00Z</dcterms:created>
  <dcterms:modified xsi:type="dcterms:W3CDTF">2024-01-19T13:50:00Z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0x010100C5F30C9B16E14C8EACE5F2CC7B7AC7F400038461135692AF468A6B556D3A54DB44</vt:lpwstr>
  </property>
</Properties>
</file>